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D4336" w:rsidRPr="00415C38" w:rsidP="00ED4336">
      <w:pPr>
        <w:widowControl w:val="0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 w:rsidRPr="00C573CA">
        <w:rPr>
          <w:rFonts w:ascii="Times New Roman" w:hAnsi="Times New Roman" w:cs="Times New Roman"/>
          <w:sz w:val="27"/>
          <w:szCs w:val="27"/>
        </w:rPr>
        <w:t xml:space="preserve">      </w:t>
      </w:r>
      <w:r w:rsidRPr="00C573CA">
        <w:rPr>
          <w:rFonts w:ascii="Times New Roman" w:hAnsi="Times New Roman" w:cs="Times New Roman"/>
          <w:sz w:val="27"/>
          <w:szCs w:val="27"/>
        </w:rPr>
        <w:tab/>
      </w:r>
      <w:r w:rsidRPr="00415C38" w:rsidR="00C22BC2">
        <w:rPr>
          <w:rFonts w:ascii="Times New Roman" w:hAnsi="Times New Roman" w:cs="Times New Roman"/>
          <w:sz w:val="22"/>
          <w:szCs w:val="22"/>
        </w:rPr>
        <w:t xml:space="preserve">           </w:t>
      </w:r>
      <w:r w:rsidRPr="00415C38">
        <w:rPr>
          <w:rFonts w:ascii="Times New Roman" w:hAnsi="Times New Roman" w:cs="Times New Roman"/>
          <w:sz w:val="22"/>
          <w:szCs w:val="22"/>
        </w:rPr>
        <w:t>2-</w:t>
      </w:r>
      <w:r w:rsidRPr="00415C38" w:rsidR="00D134F0">
        <w:rPr>
          <w:rFonts w:ascii="Times New Roman" w:hAnsi="Times New Roman" w:cs="Times New Roman"/>
          <w:sz w:val="22"/>
          <w:szCs w:val="22"/>
        </w:rPr>
        <w:t>2326</w:t>
      </w:r>
      <w:r w:rsidRPr="00415C38">
        <w:rPr>
          <w:rFonts w:ascii="Times New Roman" w:hAnsi="Times New Roman" w:cs="Times New Roman"/>
          <w:sz w:val="22"/>
          <w:szCs w:val="22"/>
        </w:rPr>
        <w:t>-21</w:t>
      </w:r>
      <w:r w:rsidRPr="00415C38" w:rsidR="00D134F0">
        <w:rPr>
          <w:rFonts w:ascii="Times New Roman" w:hAnsi="Times New Roman" w:cs="Times New Roman"/>
          <w:sz w:val="22"/>
          <w:szCs w:val="22"/>
        </w:rPr>
        <w:t>12</w:t>
      </w:r>
      <w:r w:rsidRPr="00415C38">
        <w:rPr>
          <w:rFonts w:ascii="Times New Roman" w:hAnsi="Times New Roman" w:cs="Times New Roman"/>
          <w:sz w:val="22"/>
          <w:szCs w:val="22"/>
        </w:rPr>
        <w:t>/2026</w:t>
      </w:r>
    </w:p>
    <w:p w:rsidR="00ED4336" w:rsidRPr="00415C38" w:rsidP="00ED4336">
      <w:pPr>
        <w:widowControl w:val="0"/>
        <w:ind w:left="4248" w:firstLine="708"/>
        <w:jc w:val="right"/>
        <w:rPr>
          <w:rFonts w:ascii="Times New Roman" w:hAnsi="Times New Roman" w:cs="Times New Roman"/>
          <w:bCs/>
          <w:sz w:val="22"/>
          <w:szCs w:val="22"/>
        </w:rPr>
      </w:pPr>
      <w:r w:rsidRPr="00415C38">
        <w:rPr>
          <w:rFonts w:ascii="Times New Roman" w:hAnsi="Times New Roman" w:cs="Times New Roman"/>
          <w:b/>
          <w:bCs/>
          <w:sz w:val="22"/>
          <w:szCs w:val="22"/>
        </w:rPr>
        <w:t xml:space="preserve">    </w:t>
      </w:r>
      <w:r w:rsidRPr="00415C38" w:rsidR="00D134F0">
        <w:rPr>
          <w:rFonts w:ascii="Times New Roman" w:hAnsi="Times New Roman" w:cs="Times New Roman"/>
          <w:bCs/>
          <w:sz w:val="22"/>
          <w:szCs w:val="22"/>
        </w:rPr>
        <w:t>86MS0052-01-2026-003438-51</w:t>
      </w:r>
    </w:p>
    <w:p w:rsidR="00A65604" w:rsidRPr="00415C38" w:rsidP="00ED4336">
      <w:pPr>
        <w:widowControl w:val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415C38">
        <w:rPr>
          <w:rFonts w:ascii="Times New Roman" w:hAnsi="Times New Roman" w:cs="Times New Roman"/>
          <w:sz w:val="28"/>
          <w:szCs w:val="28"/>
        </w:rPr>
        <w:t>ЗАОЧНОЕ РЕШЕНИЕ</w:t>
      </w:r>
    </w:p>
    <w:p w:rsidR="00B91321" w:rsidRPr="00415C38" w:rsidP="00ED4336">
      <w:pPr>
        <w:widowControl w:val="0"/>
        <w:ind w:firstLine="567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415C38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Именем Российской Федерации</w:t>
      </w:r>
    </w:p>
    <w:p w:rsidR="00ED4336" w:rsidRPr="00415C38" w:rsidP="00ED4336">
      <w:pPr>
        <w:widowControl w:val="0"/>
        <w:ind w:firstLine="567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:rsidR="00B91321" w:rsidRPr="00415C38" w:rsidP="00ED4336">
      <w:pPr>
        <w:widowControl w:val="0"/>
        <w:ind w:firstLine="567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415C38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город Нижневартовск                                   </w:t>
      </w:r>
      <w:r w:rsidRPr="00415C38" w:rsidR="00C22BC2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      </w:t>
      </w:r>
      <w:r w:rsidRPr="00415C38" w:rsidR="00F87E5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     </w:t>
      </w:r>
      <w:r w:rsidRPr="00415C38" w:rsidR="00273952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Pr="00415C38" w:rsidR="00D134F0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</w:t>
      </w:r>
      <w:r w:rsidR="002032EB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0</w:t>
      </w:r>
      <w:r w:rsidRPr="00415C38" w:rsidR="00ED4336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Pr="00415C38" w:rsidR="00F87E5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сентября </w:t>
      </w:r>
      <w:r w:rsidRPr="00415C38" w:rsidR="00ED4336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2026 года</w:t>
      </w:r>
    </w:p>
    <w:p w:rsidR="00C22BC2" w:rsidRPr="00415C38" w:rsidP="00ED4336">
      <w:pPr>
        <w:widowControl w:val="0"/>
        <w:ind w:firstLine="567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415C38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Мировой судья судебного участка № 1 Нижневартовского</w:t>
      </w:r>
      <w:r w:rsidRPr="00415C38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судебного района города окружного значения Нижневартовска ХМАО – Югры Вдовина О.В., </w:t>
      </w:r>
      <w:r w:rsidRPr="00415C38" w:rsidR="00D134F0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исполняющий обязанности мирового судьи судебного участка №12 того же судебного района,</w:t>
      </w:r>
      <w:r w:rsidRPr="00415C38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</w:p>
    <w:p w:rsidR="00B91321" w:rsidRPr="00415C38" w:rsidP="00ED4336">
      <w:pPr>
        <w:widowControl w:val="0"/>
        <w:ind w:firstLine="567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415C38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при секретаре Лебедевой М.В.,</w:t>
      </w:r>
    </w:p>
    <w:p w:rsidR="00ED4336" w:rsidRPr="00415C38" w:rsidP="00ED433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5C38">
        <w:rPr>
          <w:rFonts w:ascii="Times New Roman" w:hAnsi="Times New Roman" w:cs="Times New Roman"/>
          <w:sz w:val="28"/>
          <w:szCs w:val="28"/>
        </w:rPr>
        <w:t xml:space="preserve">рассмотрев в открытом судебном заседании гражданское </w:t>
      </w:r>
      <w:r w:rsidRPr="00415C38">
        <w:rPr>
          <w:rFonts w:ascii="Times New Roman" w:hAnsi="Times New Roman" w:cs="Times New Roman"/>
          <w:sz w:val="28"/>
          <w:szCs w:val="28"/>
        </w:rPr>
        <w:t xml:space="preserve">дело по </w:t>
      </w:r>
      <w:r w:rsidRPr="00415C38" w:rsidR="00D134F0">
        <w:rPr>
          <w:rFonts w:ascii="Times New Roman" w:hAnsi="Times New Roman" w:cs="Times New Roman"/>
          <w:sz w:val="28"/>
          <w:szCs w:val="28"/>
        </w:rPr>
        <w:t>иску ИП Утина Виктора Константиновича</w:t>
      </w:r>
      <w:r w:rsidRPr="00415C38" w:rsidR="00B36720">
        <w:rPr>
          <w:rFonts w:ascii="Times New Roman" w:hAnsi="Times New Roman" w:cs="Times New Roman"/>
          <w:sz w:val="28"/>
          <w:szCs w:val="28"/>
        </w:rPr>
        <w:t xml:space="preserve"> к </w:t>
      </w:r>
      <w:r w:rsidRPr="00415C38" w:rsidR="00D134F0">
        <w:rPr>
          <w:rFonts w:ascii="Times New Roman" w:hAnsi="Times New Roman" w:cs="Times New Roman"/>
          <w:sz w:val="28"/>
          <w:szCs w:val="28"/>
        </w:rPr>
        <w:t>Шагаловой Александре Александровне</w:t>
      </w:r>
      <w:r w:rsidRPr="00415C38" w:rsidR="00B36720">
        <w:rPr>
          <w:rFonts w:ascii="Times New Roman" w:hAnsi="Times New Roman" w:cs="Times New Roman"/>
          <w:sz w:val="28"/>
          <w:szCs w:val="28"/>
        </w:rPr>
        <w:t xml:space="preserve">   о взыскании задолженности по договору займа</w:t>
      </w:r>
      <w:r w:rsidRPr="00415C38">
        <w:rPr>
          <w:rFonts w:ascii="Times New Roman" w:hAnsi="Times New Roman" w:cs="Times New Roman"/>
          <w:sz w:val="28"/>
          <w:szCs w:val="28"/>
        </w:rPr>
        <w:t>,</w:t>
      </w:r>
    </w:p>
    <w:p w:rsidR="00ED4336" w:rsidRPr="00415C38" w:rsidP="00F4081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5C38">
        <w:rPr>
          <w:rFonts w:ascii="Times New Roman" w:hAnsi="Times New Roman" w:cs="Times New Roman"/>
          <w:sz w:val="28"/>
          <w:szCs w:val="28"/>
        </w:rPr>
        <w:t xml:space="preserve">руководствуясь ст. 194-199 ГПК РФ, мировой судья                                                    </w:t>
      </w:r>
    </w:p>
    <w:p w:rsidR="00ED4336" w:rsidRPr="00415C38" w:rsidP="00ED4336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415C38">
        <w:rPr>
          <w:rFonts w:ascii="Times New Roman" w:hAnsi="Times New Roman" w:cs="Times New Roman"/>
          <w:sz w:val="28"/>
          <w:szCs w:val="28"/>
        </w:rPr>
        <w:t>РЕШИЛ:</w:t>
      </w:r>
    </w:p>
    <w:p w:rsidR="00ED4336" w:rsidRPr="00415C38" w:rsidP="00ED433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5C38">
        <w:rPr>
          <w:rFonts w:ascii="Times New Roman" w:hAnsi="Times New Roman" w:cs="Times New Roman"/>
          <w:sz w:val="28"/>
          <w:szCs w:val="28"/>
        </w:rPr>
        <w:t xml:space="preserve">Удовлетворить исковые требования </w:t>
      </w:r>
      <w:r w:rsidRPr="00415C38" w:rsidR="00E50BCA">
        <w:rPr>
          <w:rFonts w:ascii="Times New Roman" w:hAnsi="Times New Roman" w:cs="Times New Roman"/>
          <w:sz w:val="28"/>
          <w:szCs w:val="28"/>
        </w:rPr>
        <w:t>ИП Утина Виктора Константиновича к Шагаловой Александре Александровне</w:t>
      </w:r>
      <w:r w:rsidRPr="00415C38" w:rsidR="00B36720">
        <w:rPr>
          <w:rFonts w:ascii="Times New Roman" w:hAnsi="Times New Roman" w:cs="Times New Roman"/>
          <w:sz w:val="28"/>
          <w:szCs w:val="28"/>
        </w:rPr>
        <w:t xml:space="preserve"> о взыскании задолженности по договору займа</w:t>
      </w:r>
      <w:r w:rsidRPr="00415C38">
        <w:rPr>
          <w:rFonts w:ascii="Times New Roman" w:hAnsi="Times New Roman" w:cs="Times New Roman"/>
          <w:sz w:val="28"/>
          <w:szCs w:val="28"/>
        </w:rPr>
        <w:t xml:space="preserve"> </w:t>
      </w:r>
      <w:r w:rsidRPr="00415C38" w:rsidR="00415C38">
        <w:rPr>
          <w:rFonts w:ascii="Times New Roman" w:hAnsi="Times New Roman" w:cs="Times New Roman"/>
          <w:sz w:val="28"/>
          <w:szCs w:val="28"/>
        </w:rPr>
        <w:t>частично</w:t>
      </w:r>
      <w:r w:rsidRPr="00415C38">
        <w:rPr>
          <w:rFonts w:ascii="Times New Roman" w:hAnsi="Times New Roman" w:cs="Times New Roman"/>
          <w:sz w:val="28"/>
          <w:szCs w:val="28"/>
        </w:rPr>
        <w:t>.</w:t>
      </w:r>
    </w:p>
    <w:p w:rsidR="00F40819" w:rsidRPr="00415C38" w:rsidP="00F40819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C38">
        <w:rPr>
          <w:rFonts w:ascii="Times New Roman" w:hAnsi="Times New Roman" w:cs="Times New Roman"/>
          <w:sz w:val="28"/>
          <w:szCs w:val="28"/>
        </w:rPr>
        <w:t xml:space="preserve">Взыскать с </w:t>
      </w:r>
      <w:r w:rsidRPr="00415C38" w:rsidR="00E50BCA">
        <w:rPr>
          <w:rFonts w:ascii="Times New Roman" w:hAnsi="Times New Roman" w:cs="Times New Roman"/>
          <w:sz w:val="28"/>
          <w:szCs w:val="28"/>
        </w:rPr>
        <w:t xml:space="preserve">Шагаловой Александры Александровны </w:t>
      </w:r>
      <w:r w:rsidRPr="00415C38">
        <w:rPr>
          <w:rFonts w:ascii="Times New Roman" w:hAnsi="Times New Roman" w:cs="Times New Roman"/>
          <w:sz w:val="28"/>
          <w:szCs w:val="28"/>
        </w:rPr>
        <w:t>(</w:t>
      </w:r>
      <w:r w:rsidRPr="00415C38" w:rsidR="00B36720">
        <w:rPr>
          <w:rFonts w:ascii="Times New Roman" w:hAnsi="Times New Roman" w:cs="Times New Roman"/>
          <w:color w:val="000000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color w:val="000000"/>
          <w:sz w:val="28"/>
          <w:szCs w:val="28"/>
        </w:rPr>
        <w:t>…</w:t>
      </w:r>
      <w:r w:rsidRPr="00415C38" w:rsidR="00E50BCA">
        <w:rPr>
          <w:rFonts w:ascii="Times New Roman" w:hAnsi="Times New Roman" w:cs="Times New Roman"/>
          <w:color w:val="000000"/>
          <w:sz w:val="28"/>
          <w:szCs w:val="28"/>
        </w:rPr>
        <w:t xml:space="preserve">, ИНН </w:t>
      </w:r>
      <w:r>
        <w:rPr>
          <w:rFonts w:ascii="Times New Roman" w:hAnsi="Times New Roman" w:cs="Times New Roman"/>
          <w:color w:val="000000"/>
          <w:sz w:val="28"/>
          <w:szCs w:val="28"/>
        </w:rPr>
        <w:t>…</w:t>
      </w:r>
      <w:r w:rsidRPr="00415C38">
        <w:rPr>
          <w:rFonts w:ascii="Times New Roman" w:hAnsi="Times New Roman" w:cs="Times New Roman"/>
          <w:sz w:val="28"/>
          <w:szCs w:val="28"/>
        </w:rPr>
        <w:t xml:space="preserve">) в пользу </w:t>
      </w:r>
      <w:r w:rsidRPr="00415C38" w:rsidR="00E50BCA">
        <w:rPr>
          <w:rFonts w:ascii="Times New Roman" w:hAnsi="Times New Roman" w:cs="Times New Roman"/>
          <w:sz w:val="28"/>
          <w:szCs w:val="28"/>
        </w:rPr>
        <w:t xml:space="preserve">ИП Утина Виктора Константиновича </w:t>
      </w:r>
      <w:r w:rsidRPr="00415C38">
        <w:rPr>
          <w:rFonts w:ascii="Times New Roman" w:hAnsi="Times New Roman" w:cs="Times New Roman"/>
          <w:sz w:val="28"/>
          <w:szCs w:val="28"/>
        </w:rPr>
        <w:t>(</w:t>
      </w:r>
      <w:r w:rsidRPr="00415C38" w:rsidR="00E50BCA">
        <w:rPr>
          <w:rFonts w:ascii="Times New Roman" w:hAnsi="Times New Roman" w:cs="Times New Roman"/>
          <w:sz w:val="28"/>
          <w:szCs w:val="28"/>
        </w:rPr>
        <w:t xml:space="preserve">ОГРНИП ИП324265100149781 </w:t>
      </w:r>
      <w:r w:rsidRPr="00415C38">
        <w:rPr>
          <w:rFonts w:ascii="Times New Roman" w:hAnsi="Times New Roman" w:cs="Times New Roman"/>
          <w:sz w:val="28"/>
          <w:szCs w:val="28"/>
        </w:rPr>
        <w:t xml:space="preserve">ИНН </w:t>
      </w:r>
      <w:r w:rsidRPr="00415C38" w:rsidR="00E50BCA">
        <w:rPr>
          <w:rFonts w:ascii="Times New Roman" w:hAnsi="Times New Roman" w:cs="Times New Roman"/>
          <w:sz w:val="28"/>
          <w:szCs w:val="28"/>
        </w:rPr>
        <w:t>263501164464</w:t>
      </w:r>
      <w:r w:rsidRPr="00415C38">
        <w:rPr>
          <w:rFonts w:ascii="Times New Roman" w:hAnsi="Times New Roman" w:cs="Times New Roman"/>
          <w:sz w:val="28"/>
          <w:szCs w:val="28"/>
        </w:rPr>
        <w:t xml:space="preserve">) задолженность по договору займа </w:t>
      </w:r>
      <w:r w:rsidRPr="00415C38" w:rsidR="00B36720">
        <w:rPr>
          <w:rFonts w:ascii="Times New Roman" w:hAnsi="Times New Roman" w:cs="Times New Roman"/>
          <w:b/>
          <w:sz w:val="28"/>
          <w:szCs w:val="28"/>
        </w:rPr>
        <w:t>№</w:t>
      </w:r>
      <w:r w:rsidRPr="00415C38" w:rsidR="00E50BCA">
        <w:rPr>
          <w:rFonts w:ascii="Times New Roman" w:hAnsi="Times New Roman" w:cs="Times New Roman"/>
          <w:b/>
          <w:color w:val="000000"/>
          <w:sz w:val="28"/>
          <w:szCs w:val="28"/>
        </w:rPr>
        <w:t>5443202</w:t>
      </w:r>
      <w:r w:rsidRPr="00415C3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от </w:t>
      </w:r>
      <w:r w:rsidRPr="00415C38" w:rsidR="00E50BCA">
        <w:rPr>
          <w:rFonts w:ascii="Times New Roman" w:hAnsi="Times New Roman" w:cs="Times New Roman"/>
          <w:b/>
          <w:color w:val="000000"/>
          <w:sz w:val="28"/>
          <w:szCs w:val="28"/>
        </w:rPr>
        <w:t>15.05.2024</w:t>
      </w:r>
      <w:r w:rsidRPr="00415C3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415C38" w:rsidR="00555798">
        <w:rPr>
          <w:rFonts w:ascii="Times New Roman" w:hAnsi="Times New Roman" w:cs="Times New Roman"/>
          <w:color w:val="000000"/>
          <w:sz w:val="28"/>
          <w:szCs w:val="28"/>
        </w:rPr>
        <w:t xml:space="preserve">за период с </w:t>
      </w:r>
      <w:r w:rsidRPr="00415C38" w:rsidR="00E50BCA">
        <w:rPr>
          <w:rFonts w:ascii="Times New Roman" w:hAnsi="Times New Roman" w:cs="Times New Roman"/>
          <w:color w:val="000000"/>
          <w:sz w:val="28"/>
          <w:szCs w:val="28"/>
        </w:rPr>
        <w:t>15.05.2024</w:t>
      </w:r>
      <w:r w:rsidRPr="00415C38" w:rsidR="00555798">
        <w:rPr>
          <w:rFonts w:ascii="Times New Roman" w:hAnsi="Times New Roman" w:cs="Times New Roman"/>
          <w:color w:val="000000"/>
          <w:sz w:val="28"/>
          <w:szCs w:val="28"/>
        </w:rPr>
        <w:t xml:space="preserve"> года по </w:t>
      </w:r>
      <w:r w:rsidRPr="00415C38" w:rsidR="00E50BCA">
        <w:rPr>
          <w:rFonts w:ascii="Times New Roman" w:hAnsi="Times New Roman" w:cs="Times New Roman"/>
          <w:color w:val="000000"/>
          <w:sz w:val="28"/>
          <w:szCs w:val="28"/>
        </w:rPr>
        <w:t>03.04.2026</w:t>
      </w:r>
      <w:r w:rsidRPr="00415C38">
        <w:rPr>
          <w:rFonts w:ascii="Times New Roman" w:hAnsi="Times New Roman" w:cs="Times New Roman"/>
          <w:color w:val="000000"/>
          <w:sz w:val="28"/>
          <w:szCs w:val="28"/>
        </w:rPr>
        <w:t xml:space="preserve">   в размере </w:t>
      </w:r>
      <w:r w:rsidRPr="00415C38" w:rsidR="00E50BCA">
        <w:rPr>
          <w:rFonts w:ascii="Times New Roman" w:hAnsi="Times New Roman" w:cs="Times New Roman"/>
          <w:b/>
          <w:color w:val="000000"/>
          <w:sz w:val="28"/>
          <w:szCs w:val="28"/>
        </w:rPr>
        <w:t>8380</w:t>
      </w:r>
      <w:r w:rsidRPr="00415C38" w:rsidR="00B36720">
        <w:rPr>
          <w:rFonts w:ascii="Times New Roman" w:hAnsi="Times New Roman" w:cs="Times New Roman"/>
          <w:b/>
          <w:color w:val="000000"/>
          <w:sz w:val="28"/>
          <w:szCs w:val="28"/>
        </w:rPr>
        <w:t>,00</w:t>
      </w:r>
      <w:r w:rsidRPr="00415C3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415C38">
        <w:rPr>
          <w:rFonts w:ascii="Times New Roman" w:hAnsi="Times New Roman" w:cs="Times New Roman"/>
          <w:b/>
          <w:color w:val="000000"/>
          <w:sz w:val="28"/>
          <w:szCs w:val="28"/>
        </w:rPr>
        <w:t>рублей</w:t>
      </w:r>
      <w:r w:rsidRPr="00415C38" w:rsidR="00E41221">
        <w:rPr>
          <w:rFonts w:ascii="Times New Roman" w:hAnsi="Times New Roman" w:cs="Times New Roman"/>
          <w:sz w:val="28"/>
          <w:szCs w:val="28"/>
        </w:rPr>
        <w:t xml:space="preserve"> </w:t>
      </w:r>
      <w:r w:rsidRPr="00415C38">
        <w:rPr>
          <w:rFonts w:ascii="Times New Roman" w:hAnsi="Times New Roman" w:cs="Times New Roman"/>
          <w:sz w:val="28"/>
          <w:szCs w:val="28"/>
        </w:rPr>
        <w:t xml:space="preserve"> </w:t>
      </w:r>
      <w:r w:rsidRPr="00415C38" w:rsidR="00E41221">
        <w:rPr>
          <w:rFonts w:ascii="Times New Roman" w:hAnsi="Times New Roman" w:cs="Times New Roman"/>
          <w:sz w:val="28"/>
          <w:szCs w:val="28"/>
        </w:rPr>
        <w:t>расходы</w:t>
      </w:r>
      <w:r w:rsidRPr="00415C38" w:rsidR="00E41221">
        <w:rPr>
          <w:rFonts w:ascii="Times New Roman" w:hAnsi="Times New Roman" w:cs="Times New Roman"/>
          <w:sz w:val="28"/>
          <w:szCs w:val="28"/>
        </w:rPr>
        <w:t xml:space="preserve"> на оплату юридических услуг  в размере 1</w:t>
      </w:r>
      <w:r w:rsidRPr="00415C38" w:rsidR="0066240D">
        <w:rPr>
          <w:rFonts w:ascii="Times New Roman" w:hAnsi="Times New Roman" w:cs="Times New Roman"/>
          <w:sz w:val="28"/>
          <w:szCs w:val="28"/>
        </w:rPr>
        <w:t>5000,00</w:t>
      </w:r>
      <w:r w:rsidRPr="00415C38" w:rsidR="00E41221">
        <w:rPr>
          <w:rFonts w:ascii="Times New Roman" w:hAnsi="Times New Roman" w:cs="Times New Roman"/>
          <w:sz w:val="28"/>
          <w:szCs w:val="28"/>
        </w:rPr>
        <w:t xml:space="preserve"> рублей, </w:t>
      </w:r>
      <w:r w:rsidRPr="00415C38">
        <w:rPr>
          <w:rFonts w:ascii="Times New Roman" w:hAnsi="Times New Roman" w:cs="Times New Roman"/>
          <w:sz w:val="28"/>
          <w:szCs w:val="28"/>
        </w:rPr>
        <w:t xml:space="preserve">а всего </w:t>
      </w:r>
      <w:r w:rsidRPr="00415C38" w:rsidR="00E41221">
        <w:rPr>
          <w:rFonts w:ascii="Times New Roman" w:hAnsi="Times New Roman" w:cs="Times New Roman"/>
          <w:b/>
          <w:color w:val="000000"/>
          <w:sz w:val="28"/>
          <w:szCs w:val="28"/>
        </w:rPr>
        <w:t>2</w:t>
      </w:r>
      <w:r w:rsidRPr="00415C38" w:rsidR="00415C38">
        <w:rPr>
          <w:rFonts w:ascii="Times New Roman" w:hAnsi="Times New Roman" w:cs="Times New Roman"/>
          <w:b/>
          <w:color w:val="000000"/>
          <w:sz w:val="28"/>
          <w:szCs w:val="28"/>
        </w:rPr>
        <w:t>3</w:t>
      </w:r>
      <w:r w:rsidRPr="00415C38" w:rsidR="00E4122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380</w:t>
      </w:r>
      <w:r w:rsidRPr="00415C38" w:rsidR="00B3672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,00 </w:t>
      </w:r>
      <w:r w:rsidRPr="00415C38">
        <w:rPr>
          <w:rFonts w:ascii="Times New Roman" w:hAnsi="Times New Roman" w:cs="Times New Roman"/>
          <w:sz w:val="28"/>
          <w:szCs w:val="28"/>
        </w:rPr>
        <w:t xml:space="preserve">рублей. </w:t>
      </w:r>
    </w:p>
    <w:p w:rsidR="00ED4336" w:rsidRPr="00415C38" w:rsidP="00F40819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C38">
        <w:rPr>
          <w:rFonts w:ascii="Times New Roman" w:hAnsi="Times New Roman" w:cs="Times New Roman"/>
          <w:sz w:val="28"/>
          <w:szCs w:val="28"/>
        </w:rPr>
        <w:t xml:space="preserve">Зачесть в счет оплаты  задолженности договору займа </w:t>
      </w:r>
      <w:r w:rsidRPr="00415C38">
        <w:rPr>
          <w:rFonts w:ascii="Times New Roman" w:hAnsi="Times New Roman" w:cs="Times New Roman"/>
          <w:b/>
          <w:sz w:val="28"/>
          <w:szCs w:val="28"/>
        </w:rPr>
        <w:t>№</w:t>
      </w:r>
      <w:r w:rsidRPr="00415C3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5443202 от 15.05.2024 </w:t>
      </w:r>
      <w:r w:rsidRPr="00415C38">
        <w:rPr>
          <w:rFonts w:ascii="Times New Roman" w:hAnsi="Times New Roman" w:cs="Times New Roman"/>
          <w:color w:val="000000"/>
          <w:sz w:val="28"/>
          <w:szCs w:val="28"/>
        </w:rPr>
        <w:t>за период с 15.05.2024 года по 03.04.2026</w:t>
      </w:r>
      <w:r w:rsidRPr="00415C38">
        <w:rPr>
          <w:rFonts w:ascii="Times New Roman" w:hAnsi="Times New Roman" w:cs="Times New Roman"/>
          <w:sz w:val="28"/>
          <w:szCs w:val="28"/>
        </w:rPr>
        <w:t xml:space="preserve"> денежные средства, взысканные с Шагаловой Александры Александровны  по судебному приказу   мирового судьи судебного участка №6 Нижневартовского судебного района города окружного значения Нижневартовска ХМАО-Югры , и.о. мирового судьи судебного участка №12</w:t>
      </w:r>
      <w:r w:rsidRPr="00415C38">
        <w:rPr>
          <w:rFonts w:ascii="Times New Roman" w:hAnsi="Times New Roman" w:cs="Times New Roman"/>
          <w:sz w:val="28"/>
          <w:szCs w:val="28"/>
        </w:rPr>
        <w:t xml:space="preserve"> этого же судебного района от 26.12.2024 года в размере  8380,00 рублей.</w:t>
      </w:r>
    </w:p>
    <w:p w:rsidR="00415C38" w:rsidRPr="00415C38" w:rsidP="00415C38">
      <w:pPr>
        <w:pStyle w:val="21"/>
        <w:widowControl w:val="0"/>
        <w:tabs>
          <w:tab w:val="left" w:pos="5265"/>
        </w:tabs>
        <w:ind w:firstLine="709"/>
        <w:rPr>
          <w:szCs w:val="28"/>
        </w:rPr>
      </w:pPr>
      <w:r w:rsidRPr="00415C38">
        <w:rPr>
          <w:color w:val="000000"/>
          <w:szCs w:val="28"/>
        </w:rPr>
        <w:t xml:space="preserve">Взыскать с </w:t>
      </w:r>
      <w:r w:rsidRPr="00415C38">
        <w:rPr>
          <w:szCs w:val="28"/>
        </w:rPr>
        <w:t>Шагаловой Александры Александровны (</w:t>
      </w:r>
      <w:r w:rsidRPr="00415C38">
        <w:rPr>
          <w:color w:val="000000"/>
          <w:szCs w:val="28"/>
        </w:rPr>
        <w:t>паспорт 6722 109662, ИНН 860327559446</w:t>
      </w:r>
      <w:r w:rsidRPr="00415C38">
        <w:rPr>
          <w:szCs w:val="28"/>
        </w:rPr>
        <w:t xml:space="preserve">) государственную пошлину в бюджет города окружного значения Нижневартовска в размере 4000,00 </w:t>
      </w:r>
      <w:r w:rsidRPr="00415C38">
        <w:rPr>
          <w:szCs w:val="28"/>
        </w:rPr>
        <w:t>рублей.</w:t>
      </w:r>
    </w:p>
    <w:p w:rsidR="00415C38" w:rsidRPr="00415C38" w:rsidP="00F40819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C38">
        <w:rPr>
          <w:rFonts w:ascii="Times New Roman" w:hAnsi="Times New Roman" w:cs="Times New Roman"/>
          <w:sz w:val="28"/>
          <w:szCs w:val="28"/>
        </w:rPr>
        <w:t xml:space="preserve">В удовлетворении остальной части исковых требований отказать. </w:t>
      </w:r>
    </w:p>
    <w:p w:rsidR="00A65604" w:rsidRPr="00415C38" w:rsidP="00ED4336">
      <w:pPr>
        <w:shd w:val="clear" w:color="auto" w:fill="FFFFFF"/>
        <w:tabs>
          <w:tab w:val="left" w:pos="9356"/>
        </w:tabs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15C38">
        <w:rPr>
          <w:rFonts w:ascii="Times New Roman" w:hAnsi="Times New Roman" w:cs="Times New Roman"/>
          <w:color w:val="000000"/>
          <w:sz w:val="28"/>
          <w:szCs w:val="28"/>
        </w:rPr>
        <w:t>Разъяснить участвующим в деле лицам, их представителям право подать заявление о составлении мотивированного решения в следующие сроки:</w:t>
      </w:r>
    </w:p>
    <w:p w:rsidR="00810216" w:rsidP="00ED4336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15C38">
        <w:rPr>
          <w:rFonts w:ascii="Times New Roman" w:hAnsi="Times New Roman" w:cs="Times New Roman"/>
          <w:color w:val="000000"/>
          <w:sz w:val="28"/>
          <w:szCs w:val="28"/>
        </w:rPr>
        <w:t xml:space="preserve">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A65604" w:rsidRPr="00415C38" w:rsidP="00ED4336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15C38">
        <w:rPr>
          <w:rFonts w:ascii="Times New Roman" w:hAnsi="Times New Roman" w:cs="Times New Roman"/>
          <w:color w:val="000000"/>
          <w:sz w:val="28"/>
          <w:szCs w:val="28"/>
        </w:rPr>
        <w:t xml:space="preserve"> в течение пятнадцати дней со дня объявления резолютивной части решения суда, если лица, участвующи</w:t>
      </w:r>
      <w:r w:rsidRPr="00415C38">
        <w:rPr>
          <w:rFonts w:ascii="Times New Roman" w:hAnsi="Times New Roman" w:cs="Times New Roman"/>
          <w:color w:val="000000"/>
          <w:sz w:val="28"/>
          <w:szCs w:val="28"/>
        </w:rPr>
        <w:t>е в деле, их представители не присутствовали в судебном заседании.</w:t>
      </w:r>
    </w:p>
    <w:p w:rsidR="00A65604" w:rsidRPr="00415C38" w:rsidP="00ED433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5C38">
        <w:rPr>
          <w:rFonts w:ascii="Times New Roman" w:hAnsi="Times New Roman" w:cs="Times New Roman"/>
          <w:sz w:val="28"/>
          <w:szCs w:val="28"/>
        </w:rPr>
        <w:t xml:space="preserve"> Мотивированное решение суда составляется в течение десяти дней со дня поступления от лиц, участвующих в деле, их представителей соответствующего заявления.</w:t>
      </w:r>
    </w:p>
    <w:p w:rsidR="00A65604" w:rsidRPr="00415C38" w:rsidP="00ED433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5C38">
        <w:rPr>
          <w:rFonts w:ascii="Times New Roman" w:hAnsi="Times New Roman" w:cs="Times New Roman"/>
          <w:sz w:val="28"/>
          <w:szCs w:val="28"/>
        </w:rPr>
        <w:t xml:space="preserve"> Ответчик вправе подать в суд, п</w:t>
      </w:r>
      <w:r w:rsidRPr="00415C38">
        <w:rPr>
          <w:rFonts w:ascii="Times New Roman" w:hAnsi="Times New Roman" w:cs="Times New Roman"/>
          <w:sz w:val="28"/>
          <w:szCs w:val="28"/>
        </w:rPr>
        <w:t>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A65604" w:rsidP="00ED433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5C38">
        <w:rPr>
          <w:rFonts w:ascii="Times New Roman" w:hAnsi="Times New Roman" w:cs="Times New Roman"/>
          <w:sz w:val="28"/>
          <w:szCs w:val="28"/>
        </w:rPr>
        <w:t xml:space="preserve"> Заочное решение мирового судьи может быть обжаловано сторонами в апелляционном порядке в течение месяца по истечении срока подачи</w:t>
      </w:r>
      <w:r w:rsidRPr="00415C38">
        <w:rPr>
          <w:rFonts w:ascii="Times New Roman" w:hAnsi="Times New Roman" w:cs="Times New Roman"/>
          <w:sz w:val="28"/>
          <w:szCs w:val="28"/>
        </w:rPr>
        <w:t xml:space="preserve"> ответчиком заявления об отмене этого решения суда, а в случае, если такое заявление подано, - в течение месяца со дня вынесения определения суда об отказе в удовлетворении этого заявления в Нижневартовский городской суд Ханты-Мансийского автономного округ</w:t>
      </w:r>
      <w:r w:rsidRPr="00415C38">
        <w:rPr>
          <w:rFonts w:ascii="Times New Roman" w:hAnsi="Times New Roman" w:cs="Times New Roman"/>
          <w:sz w:val="28"/>
          <w:szCs w:val="28"/>
        </w:rPr>
        <w:t>а-Югры, через мирового судью судебного участка №</w:t>
      </w:r>
      <w:r w:rsidRPr="00415C38" w:rsidR="00706739">
        <w:rPr>
          <w:rFonts w:ascii="Times New Roman" w:hAnsi="Times New Roman" w:cs="Times New Roman"/>
          <w:sz w:val="28"/>
          <w:szCs w:val="28"/>
        </w:rPr>
        <w:t>1</w:t>
      </w:r>
      <w:r w:rsidRPr="00415C38">
        <w:rPr>
          <w:rFonts w:ascii="Times New Roman" w:hAnsi="Times New Roman" w:cs="Times New Roman"/>
          <w:sz w:val="28"/>
          <w:szCs w:val="28"/>
        </w:rPr>
        <w:t>.</w:t>
      </w:r>
    </w:p>
    <w:p w:rsidR="00415C38" w:rsidP="00ED433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15C38" w:rsidRPr="00415C38" w:rsidP="00ED433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91321" w:rsidRPr="00415C38" w:rsidP="00ED4336">
      <w:pPr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</w:p>
    <w:p w:rsidR="00BC350F" w:rsidRPr="00415C38" w:rsidP="00ED4336">
      <w:pPr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5C38">
        <w:rPr>
          <w:rFonts w:ascii="Times New Roman" w:hAnsi="Times New Roman" w:cs="Times New Roman"/>
          <w:sz w:val="28"/>
          <w:szCs w:val="28"/>
        </w:rPr>
        <w:t>Мировой судья судебного участка № 1</w:t>
      </w:r>
      <w:r w:rsidRPr="00415C38">
        <w:rPr>
          <w:rFonts w:ascii="Times New Roman" w:hAnsi="Times New Roman" w:cs="Times New Roman"/>
          <w:sz w:val="28"/>
          <w:szCs w:val="28"/>
        </w:rPr>
        <w:tab/>
      </w:r>
      <w:r w:rsidRPr="00415C38">
        <w:rPr>
          <w:rFonts w:ascii="Times New Roman" w:hAnsi="Times New Roman" w:cs="Times New Roman"/>
          <w:sz w:val="28"/>
          <w:szCs w:val="28"/>
        </w:rPr>
        <w:tab/>
      </w:r>
      <w:r w:rsidRPr="00415C38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415C38" w:rsidR="00F8588A">
        <w:rPr>
          <w:rFonts w:ascii="Times New Roman" w:hAnsi="Times New Roman" w:cs="Times New Roman"/>
          <w:sz w:val="28"/>
          <w:szCs w:val="28"/>
        </w:rPr>
        <w:t xml:space="preserve">    </w:t>
      </w:r>
      <w:r w:rsidRPr="00415C38">
        <w:rPr>
          <w:rFonts w:ascii="Times New Roman" w:hAnsi="Times New Roman" w:cs="Times New Roman"/>
          <w:sz w:val="28"/>
          <w:szCs w:val="28"/>
        </w:rPr>
        <w:t>О.В.</w:t>
      </w:r>
      <w:r w:rsidRPr="00415C38" w:rsidR="00F8588A">
        <w:rPr>
          <w:rFonts w:ascii="Times New Roman" w:hAnsi="Times New Roman" w:cs="Times New Roman"/>
          <w:sz w:val="28"/>
          <w:szCs w:val="28"/>
        </w:rPr>
        <w:t xml:space="preserve"> </w:t>
      </w:r>
      <w:r w:rsidRPr="00415C38">
        <w:rPr>
          <w:rFonts w:ascii="Times New Roman" w:hAnsi="Times New Roman" w:cs="Times New Roman"/>
          <w:sz w:val="28"/>
          <w:szCs w:val="28"/>
        </w:rPr>
        <w:t>Вдовина</w:t>
      </w:r>
    </w:p>
    <w:p w:rsidR="00810216" w:rsidRPr="00415C38">
      <w:pPr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Sect="008102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321"/>
    <w:rsid w:val="00046E12"/>
    <w:rsid w:val="00074C73"/>
    <w:rsid w:val="00084966"/>
    <w:rsid w:val="002032EB"/>
    <w:rsid w:val="00224075"/>
    <w:rsid w:val="00243F67"/>
    <w:rsid w:val="00250263"/>
    <w:rsid w:val="00250DC4"/>
    <w:rsid w:val="002543CC"/>
    <w:rsid w:val="00273952"/>
    <w:rsid w:val="00367A54"/>
    <w:rsid w:val="00367D7E"/>
    <w:rsid w:val="00415C38"/>
    <w:rsid w:val="005171F7"/>
    <w:rsid w:val="00532C7F"/>
    <w:rsid w:val="00555798"/>
    <w:rsid w:val="00595B53"/>
    <w:rsid w:val="0066240D"/>
    <w:rsid w:val="00690E50"/>
    <w:rsid w:val="00706739"/>
    <w:rsid w:val="0073510F"/>
    <w:rsid w:val="00755289"/>
    <w:rsid w:val="00810216"/>
    <w:rsid w:val="00847DD9"/>
    <w:rsid w:val="00932EBF"/>
    <w:rsid w:val="00966DF7"/>
    <w:rsid w:val="009D3EF6"/>
    <w:rsid w:val="00A65604"/>
    <w:rsid w:val="00B36720"/>
    <w:rsid w:val="00B47D18"/>
    <w:rsid w:val="00B83F42"/>
    <w:rsid w:val="00B91321"/>
    <w:rsid w:val="00BC350F"/>
    <w:rsid w:val="00BE556C"/>
    <w:rsid w:val="00BF11AE"/>
    <w:rsid w:val="00C22BC2"/>
    <w:rsid w:val="00C573CA"/>
    <w:rsid w:val="00CA0D17"/>
    <w:rsid w:val="00CF3FFE"/>
    <w:rsid w:val="00D134F0"/>
    <w:rsid w:val="00D16580"/>
    <w:rsid w:val="00D21ECC"/>
    <w:rsid w:val="00D24E2E"/>
    <w:rsid w:val="00E25F7E"/>
    <w:rsid w:val="00E41221"/>
    <w:rsid w:val="00E50BCA"/>
    <w:rsid w:val="00EC68CD"/>
    <w:rsid w:val="00ED4336"/>
    <w:rsid w:val="00F40819"/>
    <w:rsid w:val="00F8588A"/>
    <w:rsid w:val="00F87E5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7032ADB-A5AF-454B-881D-20417AD2D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321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B91321"/>
    <w:pPr>
      <w:ind w:firstLine="900"/>
      <w:jc w:val="both"/>
    </w:pPr>
  </w:style>
  <w:style w:type="character" w:customStyle="1" w:styleId="a">
    <w:name w:val="Основной текст с отступом Знак"/>
    <w:basedOn w:val="DefaultParagraphFont"/>
    <w:link w:val="BodyTextIndent"/>
    <w:rsid w:val="00B91321"/>
    <w:rPr>
      <w:rFonts w:ascii="Arial" w:eastAsia="Times New Roman" w:hAnsi="Arial" w:cs="Arial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250263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25026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1">
    <w:name w:val="Основной текст 21"/>
    <w:basedOn w:val="Normal"/>
    <w:rsid w:val="00273952"/>
    <w:pPr>
      <w:overflowPunct w:val="0"/>
      <w:autoSpaceDE w:val="0"/>
      <w:autoSpaceDN w:val="0"/>
      <w:adjustRightInd w:val="0"/>
      <w:ind w:firstLine="900"/>
      <w:jc w:val="both"/>
    </w:pPr>
    <w:rPr>
      <w:rFonts w:ascii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